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4189" w14:textId="77777777" w:rsidR="00964177" w:rsidRPr="00DF1FFA" w:rsidRDefault="00926AC5">
      <w:pPr>
        <w:spacing w:before="69"/>
        <w:ind w:left="107"/>
        <w:rPr>
          <w:rFonts w:ascii="Arial" w:hAnsi="Arial" w:cs="Arial"/>
          <w:sz w:val="40"/>
        </w:rPr>
      </w:pPr>
      <w:r w:rsidRPr="00DF1FFA">
        <w:rPr>
          <w:rFonts w:ascii="Arial" w:hAnsi="Arial" w:cs="Arial"/>
          <w:sz w:val="40"/>
        </w:rPr>
        <w:t>Publikation</w:t>
      </w:r>
      <w:r w:rsidR="001563CF" w:rsidRPr="00DF1FFA">
        <w:rPr>
          <w:rFonts w:ascii="Arial" w:hAnsi="Arial" w:cs="Arial"/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3118BAB8" w:rsidR="001563CF" w:rsidRPr="00DF1FFA" w:rsidRDefault="008053F6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Hier finden Sie a</w:t>
      </w:r>
      <w:r w:rsidR="001563CF" w:rsidRPr="00DF1FFA">
        <w:rPr>
          <w:rFonts w:ascii="Arial" w:hAnsi="Arial" w:cs="Arial"/>
          <w:sz w:val="18"/>
          <w:szCs w:val="18"/>
        </w:rPr>
        <w:t>lle Veröffentlichungen des VAH, der Desinfektionsmittel-Kommission und der Arbeitsgruppen</w:t>
      </w:r>
      <w:r w:rsidRPr="00DF1FFA">
        <w:rPr>
          <w:rFonts w:ascii="Arial" w:hAnsi="Arial" w:cs="Arial"/>
          <w:sz w:val="18"/>
          <w:szCs w:val="18"/>
        </w:rPr>
        <w:t xml:space="preserve"> einschließlich der </w:t>
      </w:r>
      <w:proofErr w:type="spellStart"/>
      <w:r w:rsidRPr="00DF1FFA">
        <w:rPr>
          <w:rFonts w:ascii="Arial" w:hAnsi="Arial" w:cs="Arial"/>
          <w:sz w:val="18"/>
          <w:szCs w:val="18"/>
        </w:rPr>
        <w:t>Fragen&amp;Antworten</w:t>
      </w:r>
      <w:proofErr w:type="spellEnd"/>
      <w:r w:rsidR="001563CF" w:rsidRPr="00DF1FFA">
        <w:rPr>
          <w:rFonts w:ascii="Arial" w:hAnsi="Arial" w:cs="Arial"/>
          <w:sz w:val="18"/>
          <w:szCs w:val="18"/>
        </w:rPr>
        <w:t xml:space="preserve"> </w:t>
      </w:r>
      <w:r w:rsidR="004F3246" w:rsidRPr="00DF1FFA">
        <w:rPr>
          <w:rFonts w:ascii="Arial" w:hAnsi="Arial" w:cs="Arial"/>
          <w:sz w:val="18"/>
          <w:szCs w:val="18"/>
        </w:rPr>
        <w:t>u</w:t>
      </w:r>
      <w:r w:rsidR="00B7309E" w:rsidRPr="00DF1FFA">
        <w:rPr>
          <w:rFonts w:ascii="Arial" w:hAnsi="Arial" w:cs="Arial"/>
          <w:sz w:val="18"/>
          <w:szCs w:val="18"/>
        </w:rPr>
        <w:t xml:space="preserve">nd Berufsbilder der angewandten </w:t>
      </w:r>
      <w:r w:rsidR="004F3246" w:rsidRPr="00DF1FFA">
        <w:rPr>
          <w:rFonts w:ascii="Arial" w:hAnsi="Arial" w:cs="Arial"/>
          <w:sz w:val="18"/>
          <w:szCs w:val="18"/>
        </w:rPr>
        <w:t xml:space="preserve">Hygiene </w:t>
      </w:r>
      <w:r w:rsidR="001563CF" w:rsidRPr="00DF1FFA">
        <w:rPr>
          <w:rFonts w:ascii="Arial" w:hAnsi="Arial" w:cs="Arial"/>
          <w:sz w:val="18"/>
          <w:szCs w:val="18"/>
        </w:rPr>
        <w:t xml:space="preserve">in </w:t>
      </w:r>
      <w:r w:rsidR="00CC7931" w:rsidRPr="00DF1FFA">
        <w:rPr>
          <w:rFonts w:ascii="Arial" w:hAnsi="Arial" w:cs="Arial"/>
          <w:sz w:val="18"/>
          <w:szCs w:val="18"/>
        </w:rPr>
        <w:t xml:space="preserve">absteigender </w:t>
      </w:r>
      <w:r w:rsidR="001563CF" w:rsidRPr="00DF1FFA">
        <w:rPr>
          <w:rFonts w:ascii="Arial" w:hAnsi="Arial" w:cs="Arial"/>
          <w:sz w:val="18"/>
          <w:szCs w:val="18"/>
        </w:rPr>
        <w:t>chronologischer Reihenfolge seit 2003.</w:t>
      </w:r>
    </w:p>
    <w:p w14:paraId="10275846" w14:textId="5EF6E575" w:rsidR="0030649C" w:rsidRPr="00DF1FFA" w:rsidRDefault="00B7309E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Die Beiträge sind im</w:t>
      </w:r>
      <w:r w:rsidR="008053F6" w:rsidRPr="00DF1FFA">
        <w:rPr>
          <w:rFonts w:ascii="Arial" w:hAnsi="Arial" w:cs="Arial"/>
          <w:sz w:val="18"/>
          <w:szCs w:val="18"/>
        </w:rPr>
        <w:t xml:space="preserve"> Vancouver-Style und </w:t>
      </w:r>
      <w:r w:rsidRPr="00DF1FFA">
        <w:rPr>
          <w:rFonts w:ascii="Arial" w:hAnsi="Arial" w:cs="Arial"/>
          <w:sz w:val="18"/>
          <w:szCs w:val="18"/>
        </w:rPr>
        <w:t>mit der</w:t>
      </w:r>
      <w:r w:rsidR="0030649C" w:rsidRPr="00DF1FFA">
        <w:rPr>
          <w:rFonts w:ascii="Arial" w:hAnsi="Arial" w:cs="Arial"/>
          <w:sz w:val="18"/>
          <w:szCs w:val="18"/>
        </w:rPr>
        <w:t xml:space="preserve"> Quelle der Erstveröffentlichung</w:t>
      </w:r>
      <w:r w:rsidRPr="00DF1FFA">
        <w:rPr>
          <w:rFonts w:ascii="Arial" w:hAnsi="Arial" w:cs="Arial"/>
          <w:sz w:val="18"/>
          <w:szCs w:val="18"/>
        </w:rPr>
        <w:t xml:space="preserve"> zitiert</w:t>
      </w:r>
      <w:r w:rsidR="0030649C" w:rsidRPr="00DF1FFA">
        <w:rPr>
          <w:rFonts w:ascii="Arial" w:hAnsi="Arial" w:cs="Arial"/>
          <w:sz w:val="18"/>
          <w:szCs w:val="18"/>
        </w:rPr>
        <w:t>.</w:t>
      </w:r>
      <w:r w:rsidR="008053F6" w:rsidRPr="00DF1FFA">
        <w:rPr>
          <w:rFonts w:ascii="Arial" w:hAnsi="Arial" w:cs="Arial"/>
          <w:sz w:val="18"/>
          <w:szCs w:val="18"/>
        </w:rPr>
        <w:t xml:space="preserve"> Alle Artikel seit 2007 sind im Download-Bereich unter „Fachartikel“ </w:t>
      </w:r>
      <w:r w:rsidR="00B753AA">
        <w:rPr>
          <w:rFonts w:ascii="Arial" w:hAnsi="Arial" w:cs="Arial"/>
          <w:sz w:val="18"/>
          <w:szCs w:val="18"/>
        </w:rPr>
        <w:t xml:space="preserve">kostenfrei </w:t>
      </w:r>
      <w:r w:rsidR="008053F6" w:rsidRPr="00DF1FFA">
        <w:rPr>
          <w:rFonts w:ascii="Arial" w:hAnsi="Arial" w:cs="Arial"/>
          <w:sz w:val="18"/>
          <w:szCs w:val="18"/>
        </w:rPr>
        <w:t>abrufbar.</w:t>
      </w:r>
    </w:p>
    <w:p w14:paraId="5072363E" w14:textId="565C4E3F" w:rsidR="008053F6" w:rsidRDefault="008053F6">
      <w:pPr>
        <w:spacing w:before="69"/>
        <w:ind w:left="107"/>
        <w:rPr>
          <w:sz w:val="19"/>
          <w:szCs w:val="19"/>
        </w:rPr>
      </w:pPr>
    </w:p>
    <w:p w14:paraId="57C0565B" w14:textId="47D7CFF7" w:rsidR="002C0F2F" w:rsidRDefault="002C0F2F" w:rsidP="002C0F2F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20</w:t>
      </w:r>
    </w:p>
    <w:p w14:paraId="39AE4701" w14:textId="77777777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97EBA82" w14:textId="04457D07" w:rsidR="00B753AA" w:rsidRDefault="00B753AA" w:rsidP="00B753AA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>Heeg P</w:t>
      </w:r>
      <w:r>
        <w:rPr>
          <w:rStyle w:val="title-text"/>
          <w:b w:val="0"/>
          <w:bCs w:val="0"/>
          <w:lang w:val="de-DE"/>
        </w:rPr>
        <w:t>, Gebel J.</w:t>
      </w:r>
      <w:r>
        <w:rPr>
          <w:rStyle w:val="title-text"/>
          <w:b w:val="0"/>
          <w:bCs w:val="0"/>
          <w:lang w:val="de-DE"/>
        </w:rPr>
        <w:t xml:space="preserve">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</w:t>
      </w:r>
      <w:r>
        <w:rPr>
          <w:b w:val="0"/>
          <w:bCs w:val="0"/>
          <w:w w:val="105"/>
          <w:lang w:val="de-DE"/>
        </w:rPr>
        <w:t>Desinfektion von großflächigen Teppichen</w:t>
      </w:r>
      <w:r>
        <w:rPr>
          <w:b w:val="0"/>
          <w:bCs w:val="0"/>
          <w:w w:val="105"/>
          <w:lang w:val="de-DE"/>
        </w:rPr>
        <w:t xml:space="preserve">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</w:t>
      </w:r>
      <w:r>
        <w:rPr>
          <w:b w:val="0"/>
          <w:bCs w:val="0"/>
          <w:w w:val="105"/>
          <w:lang w:val="de-DE"/>
        </w:rPr>
        <w:t>6</w:t>
      </w:r>
      <w:r>
        <w:rPr>
          <w:b w:val="0"/>
          <w:bCs w:val="0"/>
          <w:w w:val="105"/>
          <w:lang w:val="de-DE"/>
        </w:rPr>
        <w:t>):</w:t>
      </w:r>
      <w:r>
        <w:rPr>
          <w:b w:val="0"/>
          <w:bCs w:val="0"/>
          <w:w w:val="105"/>
          <w:lang w:val="de-DE"/>
        </w:rPr>
        <w:t>108–109</w:t>
      </w:r>
      <w:r>
        <w:rPr>
          <w:b w:val="0"/>
          <w:bCs w:val="0"/>
          <w:w w:val="105"/>
          <w:lang w:val="de-DE"/>
        </w:rPr>
        <w:t>.</w:t>
      </w:r>
    </w:p>
    <w:p w14:paraId="544A8EE7" w14:textId="36850E34" w:rsidR="00B753AA" w:rsidRDefault="00B753AA" w:rsidP="00B753AA">
      <w:pPr>
        <w:pStyle w:val="Textkrper"/>
        <w:spacing w:line="259" w:lineRule="auto"/>
        <w:rPr>
          <w:w w:val="105"/>
          <w:lang w:val="de-DE"/>
        </w:rPr>
      </w:pPr>
    </w:p>
    <w:p w14:paraId="624DB322" w14:textId="35C150EE" w:rsidR="00B753AA" w:rsidRPr="00644C9F" w:rsidRDefault="00B753AA" w:rsidP="00B753A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</w:t>
      </w:r>
      <w:r>
        <w:rPr>
          <w:w w:val="105"/>
          <w:lang w:val="de-DE"/>
        </w:rPr>
        <w:t>Chlorbasierte Desinfektionsmittel: Anforderungen an die Zertifizierung durch den VAH</w:t>
      </w:r>
      <w:r>
        <w:rPr>
          <w:w w:val="105"/>
          <w:lang w:val="de-DE"/>
        </w:rPr>
        <w:t xml:space="preserve">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</w:t>
      </w:r>
      <w:r>
        <w:rPr>
          <w:w w:val="105"/>
          <w:lang w:val="de-DE"/>
        </w:rPr>
        <w:t>6</w:t>
      </w:r>
      <w:r>
        <w:rPr>
          <w:w w:val="105"/>
          <w:lang w:val="de-DE"/>
        </w:rPr>
        <w:t>):</w:t>
      </w:r>
      <w:r>
        <w:rPr>
          <w:w w:val="105"/>
          <w:lang w:val="de-DE"/>
        </w:rPr>
        <w:t>107–108</w:t>
      </w:r>
      <w:r>
        <w:rPr>
          <w:w w:val="105"/>
          <w:lang w:val="de-DE"/>
        </w:rPr>
        <w:t>.</w:t>
      </w:r>
    </w:p>
    <w:p w14:paraId="7B00A1D7" w14:textId="77777777" w:rsidR="00B753AA" w:rsidRDefault="00B753AA" w:rsidP="00DF1FFA">
      <w:pPr>
        <w:pStyle w:val="Textkrper"/>
        <w:spacing w:line="259" w:lineRule="auto"/>
        <w:rPr>
          <w:w w:val="105"/>
          <w:lang w:val="de-DE"/>
        </w:rPr>
      </w:pPr>
    </w:p>
    <w:p w14:paraId="7C0C4148" w14:textId="60F390A3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Wirksamkeitsprüfung von alkoholischen Schäumen zur hygienischen Händedesinfektion.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2020;45(5):76–78.</w:t>
      </w:r>
    </w:p>
    <w:p w14:paraId="6D0BE2E4" w14:textId="77777777" w:rsidR="00DF1FFA" w:rsidRDefault="00DF1FFA" w:rsidP="00DF1FFA">
      <w:pPr>
        <w:pStyle w:val="Textkrper"/>
        <w:spacing w:line="259" w:lineRule="auto"/>
        <w:rPr>
          <w:w w:val="105"/>
          <w:lang w:val="de-DE"/>
        </w:rPr>
      </w:pPr>
    </w:p>
    <w:p w14:paraId="3B472E2E" w14:textId="3DDD477A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Qualitätskennzeichen für den Einkauf von Händedesinfektionsmitteln.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2020;45(5):73–75.</w:t>
      </w:r>
    </w:p>
    <w:p w14:paraId="32672D72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7A28161E" w14:textId="7683C5A8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</w:t>
      </w:r>
      <w:r w:rsidR="00B753AA">
        <w:rPr>
          <w:rStyle w:val="title-text"/>
          <w:b w:val="0"/>
          <w:bCs w:val="0"/>
          <w:lang w:val="de-DE"/>
        </w:rPr>
        <w:t>.</w:t>
      </w:r>
      <w:r>
        <w:rPr>
          <w:rStyle w:val="title-text"/>
          <w:b w:val="0"/>
          <w:bCs w:val="0"/>
          <w:lang w:val="de-DE"/>
        </w:rPr>
        <w:t xml:space="preserve">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Ausstattung des Handwaschplatzes in 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2020;45(3):32.</w:t>
      </w:r>
    </w:p>
    <w:p w14:paraId="1F00BB8F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5D481E7A" w14:textId="6EE56D70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Tastaturen in Arzt- und Zahnarztpraxen.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2020;45(3):30–31.</w:t>
      </w:r>
    </w:p>
    <w:p w14:paraId="2AE037D6" w14:textId="77777777" w:rsidR="00DF1FFA" w:rsidRDefault="00DF1FFA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D521F8E" w14:textId="0EB73AB4" w:rsidR="002C0F2F" w:rsidRPr="00DF1FFA" w:rsidRDefault="002C0F2F" w:rsidP="00DF1FFA">
      <w:pPr>
        <w:pStyle w:val="berschrift1"/>
        <w:rPr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Kampf G, </w:t>
      </w:r>
      <w:proofErr w:type="spellStart"/>
      <w:r>
        <w:rPr>
          <w:rStyle w:val="title-text"/>
          <w:b w:val="0"/>
          <w:bCs w:val="0"/>
          <w:lang w:val="de-DE"/>
        </w:rPr>
        <w:t>Haasen</w:t>
      </w:r>
      <w:proofErr w:type="spellEnd"/>
      <w:r>
        <w:rPr>
          <w:rStyle w:val="title-text"/>
          <w:b w:val="0"/>
          <w:bCs w:val="0"/>
          <w:lang w:val="de-DE"/>
        </w:rPr>
        <w:t xml:space="preserve"> C, von Baum H, </w:t>
      </w:r>
      <w:proofErr w:type="spellStart"/>
      <w:r>
        <w:rPr>
          <w:rStyle w:val="title-text"/>
          <w:b w:val="0"/>
          <w:bCs w:val="0"/>
          <w:lang w:val="de-DE"/>
        </w:rPr>
        <w:t>Connemann</w:t>
      </w:r>
      <w:proofErr w:type="spellEnd"/>
      <w:r>
        <w:rPr>
          <w:rStyle w:val="title-text"/>
          <w:b w:val="0"/>
          <w:bCs w:val="0"/>
          <w:lang w:val="de-DE"/>
        </w:rPr>
        <w:t xml:space="preserve"> B.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Rückfallrisiko für Alkoholkranke bei der Anwendung </w:t>
      </w:r>
      <w:proofErr w:type="spellStart"/>
      <w:r>
        <w:rPr>
          <w:b w:val="0"/>
          <w:bCs w:val="0"/>
          <w:w w:val="105"/>
          <w:lang w:val="de-DE"/>
        </w:rPr>
        <w:t>ethanolischer</w:t>
      </w:r>
      <w:proofErr w:type="spellEnd"/>
      <w:r>
        <w:rPr>
          <w:b w:val="0"/>
          <w:bCs w:val="0"/>
          <w:w w:val="105"/>
          <w:lang w:val="de-DE"/>
        </w:rPr>
        <w:t xml:space="preserve"> Händedesinfektionsmittel zur chirurgischen Händedesinfektion.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2020;45(1/2):12–13.</w:t>
      </w: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Gebel J. Die Jubiläums-Liste des VAH. Den Baustein „Desinfektion“ im </w:t>
      </w:r>
      <w:proofErr w:type="spellStart"/>
      <w:r>
        <w:rPr>
          <w:rStyle w:val="title-text"/>
          <w:b w:val="0"/>
          <w:bCs w:val="0"/>
          <w:lang w:val="de-DE"/>
        </w:rPr>
        <w:t>Multibarrieresystem</w:t>
      </w:r>
      <w:proofErr w:type="spellEnd"/>
      <w:r>
        <w:rPr>
          <w:rStyle w:val="title-text"/>
          <w:b w:val="0"/>
          <w:bCs w:val="0"/>
          <w:lang w:val="de-DE"/>
        </w:rPr>
        <w:t xml:space="preserve"> sichern – auch international.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7C5DA672" w:rsidR="00644C9F" w:rsidRPr="00644C9F" w:rsidRDefault="00644C9F" w:rsidP="00644C9F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1.10.2019.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2019.</w:t>
      </w: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 xml:space="preserve">J </w:t>
      </w:r>
      <w:proofErr w:type="spellStart"/>
      <w:r w:rsidRPr="00C2350D">
        <w:rPr>
          <w:b w:val="0"/>
          <w:bCs w:val="0"/>
          <w:w w:val="105"/>
          <w:lang w:val="de-DE"/>
        </w:rPr>
        <w:t>Hosp</w:t>
      </w:r>
      <w:proofErr w:type="spellEnd"/>
      <w:r w:rsidRPr="00C2350D">
        <w:rPr>
          <w:b w:val="0"/>
          <w:bCs w:val="0"/>
          <w:w w:val="105"/>
          <w:lang w:val="de-DE"/>
        </w:rPr>
        <w:t xml:space="preserve">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4. Ergänzungslieferung mit Stand 15.6.2019.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2019.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C2350D">
        <w:rPr>
          <w:w w:val="105"/>
          <w:lang w:val="de-DE"/>
        </w:rPr>
        <w:t xml:space="preserve">J </w:t>
      </w:r>
      <w:proofErr w:type="spellStart"/>
      <w:r w:rsidRPr="00C2350D">
        <w:rPr>
          <w:w w:val="105"/>
          <w:lang w:val="de-DE"/>
        </w:rPr>
        <w:t>Hosp</w:t>
      </w:r>
      <w:proofErr w:type="spellEnd"/>
      <w:r w:rsidRPr="00C2350D">
        <w:rPr>
          <w:w w:val="105"/>
          <w:lang w:val="de-DE"/>
        </w:rPr>
        <w:t xml:space="preserve"> </w:t>
      </w:r>
      <w:proofErr w:type="spellStart"/>
      <w:r w:rsidRPr="00C2350D">
        <w:rPr>
          <w:w w:val="105"/>
          <w:lang w:val="de-DE"/>
        </w:rPr>
        <w:t>Infect</w:t>
      </w:r>
      <w:proofErr w:type="spellEnd"/>
      <w:r w:rsidRPr="00C2350D">
        <w:rPr>
          <w:w w:val="105"/>
          <w:lang w:val="de-DE"/>
        </w:rPr>
        <w:t xml:space="preserve"> 2019</w:t>
      </w:r>
      <w:r w:rsidRPr="00D65C05">
        <w:rPr>
          <w:w w:val="105"/>
          <w:lang w:val="de-DE"/>
        </w:rPr>
        <w:t>;103(1</w:t>
      </w:r>
      <w:proofErr w:type="gramStart"/>
      <w:r w:rsidRPr="00D65C05">
        <w:rPr>
          <w:w w:val="105"/>
          <w:lang w:val="de-DE"/>
        </w:rPr>
        <w:t>):e</w:t>
      </w:r>
      <w:proofErr w:type="gramEnd"/>
      <w:r w:rsidRPr="00D65C05">
        <w:rPr>
          <w:w w:val="105"/>
          <w:lang w:val="de-DE"/>
        </w:rPr>
        <w:t>88–e91.</w:t>
      </w:r>
    </w:p>
    <w:p w14:paraId="50F76DEB" w14:textId="3F40A4F7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</w:p>
    <w:p w14:paraId="2E057458" w14:textId="030ED077" w:rsidR="00C2350D" w:rsidRPr="00D65C05" w:rsidRDefault="00C2350D" w:rsidP="00C2350D">
      <w:pPr>
        <w:pStyle w:val="Textkrper"/>
        <w:spacing w:before="12" w:line="247" w:lineRule="auto"/>
        <w:rPr>
          <w:w w:val="105"/>
        </w:rPr>
      </w:pPr>
      <w:r w:rsidRPr="00C2350D">
        <w:rPr>
          <w:w w:val="105"/>
          <w:lang w:val="de-DE"/>
        </w:rPr>
        <w:lastRenderedPageBreak/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D65C05">
        <w:rPr>
          <w:w w:val="105"/>
        </w:rPr>
        <w:t>J Hosp Infect 2019;103(1</w:t>
      </w:r>
      <w:proofErr w:type="gramStart"/>
      <w:r w:rsidRPr="00D65C05">
        <w:rPr>
          <w:w w:val="105"/>
        </w:rPr>
        <w:t>):e</w:t>
      </w:r>
      <w:proofErr w:type="gramEnd"/>
      <w:r w:rsidRPr="00D65C05">
        <w:rPr>
          <w:w w:val="105"/>
        </w:rPr>
        <w:t>118–e119.</w:t>
      </w:r>
    </w:p>
    <w:p w14:paraId="79ADB870" w14:textId="77777777" w:rsidR="008D7098" w:rsidRPr="00C2350D" w:rsidRDefault="008D7098" w:rsidP="008D7098">
      <w:pPr>
        <w:pStyle w:val="Textkrper"/>
        <w:spacing w:line="259" w:lineRule="auto"/>
        <w:ind w:left="0"/>
      </w:pPr>
    </w:p>
    <w:p w14:paraId="6912BFCF" w14:textId="76188BFE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Gesamtausgabe mit Stand 15.3.2019.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5E3463AD" w14:textId="77777777" w:rsidR="000D6BDA" w:rsidRDefault="000D6BDA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3CAE0CC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414BBC87" w14:textId="6A427B3A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6854A143" w14:textId="53AE2E39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86623BE" w:rsidR="00964177" w:rsidRPr="001563CF" w:rsidRDefault="00926AC5" w:rsidP="001563CF">
      <w:pPr>
        <w:pStyle w:val="Textkrper"/>
        <w:spacing w:before="12" w:line="247" w:lineRule="auto"/>
        <w:rPr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lastRenderedPageBreak/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0E1D48BD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147C36D5" w14:textId="77777777" w:rsidR="00DF1FFA" w:rsidRDefault="00DF1FFA">
      <w:pPr>
        <w:pStyle w:val="Textkrper"/>
        <w:spacing w:line="259" w:lineRule="auto"/>
        <w:rPr>
          <w:w w:val="105"/>
          <w:lang w:val="de-DE"/>
        </w:rPr>
      </w:pP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</w:t>
      </w:r>
      <w:proofErr w:type="spellStart"/>
      <w:r w:rsidRPr="001563CF">
        <w:rPr>
          <w:w w:val="105"/>
          <w:lang w:val="de-DE"/>
        </w:rPr>
        <w:t>difficile</w:t>
      </w:r>
      <w:proofErr w:type="spellEnd"/>
      <w:r w:rsidRPr="001563CF">
        <w:rPr>
          <w:w w:val="105"/>
          <w:lang w:val="de-DE"/>
        </w:rPr>
        <w:t xml:space="preserve">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</w:t>
      </w:r>
      <w:proofErr w:type="spellStart"/>
      <w:r w:rsidR="00926AC5" w:rsidRPr="001563CF">
        <w:rPr>
          <w:w w:val="105"/>
          <w:lang w:val="de-DE"/>
        </w:rPr>
        <w:t>Bällebädern</w:t>
      </w:r>
      <w:proofErr w:type="spellEnd"/>
      <w:r w:rsidR="00926AC5" w:rsidRPr="001563CF">
        <w:rPr>
          <w:w w:val="105"/>
          <w:lang w:val="de-DE"/>
        </w:rPr>
        <w:t xml:space="preserve">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27332DB4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16D2C01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16314AD1" w14:textId="7C503762" w:rsidR="00CC7931" w:rsidRPr="00DF1FFA" w:rsidRDefault="00CC7931" w:rsidP="00DF1FFA">
      <w:pPr>
        <w:pStyle w:val="Textkrper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Neuer Wirksamkeitsbereich begrenzt </w:t>
      </w:r>
      <w:proofErr w:type="spellStart"/>
      <w:r w:rsidRPr="001563CF">
        <w:rPr>
          <w:w w:val="105"/>
          <w:lang w:val="de-DE"/>
        </w:rPr>
        <w:t>viruzid</w:t>
      </w:r>
      <w:proofErr w:type="spellEnd"/>
      <w:r w:rsidRPr="001563CF">
        <w:rPr>
          <w:w w:val="105"/>
          <w:lang w:val="de-DE"/>
        </w:rPr>
        <w:t xml:space="preserve">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0861F9CA" w14:textId="77777777" w:rsidR="008D7098" w:rsidRPr="00CC7931" w:rsidRDefault="008D7098" w:rsidP="00CC7931">
      <w:pPr>
        <w:pStyle w:val="Textkrper"/>
        <w:spacing w:line="252" w:lineRule="auto"/>
        <w:rPr>
          <w:lang w:val="de-DE"/>
        </w:rPr>
      </w:pPr>
    </w:p>
    <w:p w14:paraId="46A26735" w14:textId="77777777" w:rsidR="00182575" w:rsidRDefault="00182575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587EC2D0" w14:textId="77777777" w:rsidR="00964177" w:rsidRPr="001563CF" w:rsidRDefault="00926AC5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12049DAD" w14:textId="77777777" w:rsidR="008053F6" w:rsidRPr="001563CF" w:rsidRDefault="008053F6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</w:t>
      </w:r>
      <w:proofErr w:type="spellStart"/>
      <w:r w:rsidRPr="001563CF">
        <w:rPr>
          <w:w w:val="105"/>
          <w:lang w:val="de-DE"/>
        </w:rPr>
        <w:t>eBook</w:t>
      </w:r>
      <w:proofErr w:type="spellEnd"/>
      <w:r w:rsidRPr="001563CF">
        <w:rPr>
          <w:w w:val="105"/>
          <w:lang w:val="de-DE"/>
        </w:rPr>
        <w:t xml:space="preserve">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2C6998AC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6A12D1E1" w14:textId="77777777" w:rsidR="00DF1FFA" w:rsidRDefault="00DF1FFA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44C77286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281620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89AC791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Arbeitsgruppe „Angewa</w:t>
      </w:r>
      <w:r w:rsidR="008053F6">
        <w:rPr>
          <w:w w:val="105"/>
          <w:lang w:val="de-DE"/>
        </w:rPr>
        <w:t>ndte Desinfektion“ im VAH</w:t>
      </w:r>
      <w:r w:rsidRPr="001563CF">
        <w:rPr>
          <w:w w:val="105"/>
          <w:lang w:val="de-DE"/>
        </w:rPr>
        <w:t xml:space="preserve">. Zur Prüfmethodik und Anwendung viruswirksamer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(11):467-469.</w:t>
      </w:r>
    </w:p>
    <w:p w14:paraId="54E6C66A" w14:textId="77777777" w:rsidR="00964177" w:rsidRPr="001563CF" w:rsidRDefault="00964177">
      <w:pPr>
        <w:pStyle w:val="Textkrper"/>
        <w:spacing w:before="9"/>
        <w:ind w:left="0"/>
        <w:rPr>
          <w:lang w:val="de-DE"/>
        </w:rPr>
      </w:pPr>
    </w:p>
    <w:p w14:paraId="3456A7F3" w14:textId="77777777" w:rsidR="00964177" w:rsidRPr="001563CF" w:rsidRDefault="00926AC5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Methoden und Anforderungen zur VAH-Zertifizierung von chemischen Desinfektionsverfahren.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 GmbH: Wiesbaden. Stand 2.4.2015.</w:t>
      </w:r>
    </w:p>
    <w:p w14:paraId="7B75EE24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763DC540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r w:rsidR="008053F6" w:rsidRPr="001563CF">
        <w:rPr>
          <w:w w:val="105"/>
          <w:lang w:val="de-DE"/>
        </w:rPr>
        <w:t>Stand 1.4.201</w:t>
      </w:r>
      <w:r w:rsidR="008053F6">
        <w:rPr>
          <w:w w:val="105"/>
          <w:lang w:val="de-DE"/>
        </w:rPr>
        <w:t>5</w:t>
      </w:r>
      <w:r w:rsidR="008053F6" w:rsidRPr="001563CF">
        <w:rPr>
          <w:w w:val="105"/>
          <w:lang w:val="de-DE"/>
        </w:rPr>
        <w:t xml:space="preserve">. </w:t>
      </w:r>
      <w:proofErr w:type="spellStart"/>
      <w:r w:rsidR="008053F6"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7777777" w:rsidR="00964177" w:rsidRPr="001563CF" w:rsidRDefault="00926AC5">
      <w:pPr>
        <w:pStyle w:val="Textkrper"/>
        <w:spacing w:before="1"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mittels Keimträgern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453EE4A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</w:t>
      </w:r>
      <w:proofErr w:type="spellStart"/>
      <w:r w:rsidRPr="001563CF">
        <w:rPr>
          <w:w w:val="105"/>
          <w:lang w:val="de-DE"/>
        </w:rPr>
        <w:t>viruziden</w:t>
      </w:r>
      <w:proofErr w:type="spellEnd"/>
      <w:r w:rsidRPr="001563CF">
        <w:rPr>
          <w:w w:val="105"/>
          <w:lang w:val="de-DE"/>
        </w:rPr>
        <w:t xml:space="preserve">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>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013AF07" w14:textId="623CA62F" w:rsidR="00713297" w:rsidRDefault="00713297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BC04771" w14:textId="77777777" w:rsidR="007D5371" w:rsidRDefault="007D5371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lastRenderedPageBreak/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50F943C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51B6B03E" w14:textId="77777777" w:rsidR="00713297" w:rsidRDefault="00713297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68940A52" w14:textId="77777777" w:rsidR="00713297" w:rsidRPr="001563CF" w:rsidRDefault="00713297" w:rsidP="00713297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Finnischen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125CD6CA" w14:textId="435C9801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722FDBA2" w14:textId="77777777" w:rsidR="004F3246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2A81A93F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</w:t>
      </w:r>
      <w:proofErr w:type="spellStart"/>
      <w:r w:rsidRPr="001563CF">
        <w:rPr>
          <w:w w:val="105"/>
          <w:lang w:val="de-DE"/>
        </w:rPr>
        <w:t>viruzider</w:t>
      </w:r>
      <w:proofErr w:type="spellEnd"/>
      <w:r w:rsidRPr="001563CF">
        <w:rPr>
          <w:w w:val="105"/>
          <w:lang w:val="de-DE"/>
        </w:rPr>
        <w:t xml:space="preserve">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4B469EA4" w14:textId="77777777" w:rsidR="007D5371" w:rsidRPr="001563CF" w:rsidRDefault="007D5371" w:rsidP="00713297">
      <w:pPr>
        <w:pStyle w:val="Textkrper"/>
        <w:spacing w:line="259" w:lineRule="auto"/>
        <w:rPr>
          <w:lang w:val="de-DE"/>
        </w:rPr>
      </w:pP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77777777" w:rsidR="00713297" w:rsidRPr="001563CF" w:rsidRDefault="00713297" w:rsidP="00713297">
      <w:pPr>
        <w:pStyle w:val="Textkrper"/>
        <w:spacing w:before="1" w:line="259" w:lineRule="auto"/>
        <w:rPr>
          <w:lang w:val="de-DE"/>
        </w:rPr>
      </w:pPr>
      <w:r>
        <w:rPr>
          <w:w w:val="105"/>
          <w:lang w:val="de-DE"/>
        </w:rPr>
        <w:lastRenderedPageBreak/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zum/zur Facharzt/-ärztin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</w:t>
      </w:r>
      <w:proofErr w:type="spellStart"/>
      <w:r w:rsidRPr="001563CF">
        <w:rPr>
          <w:w w:val="105"/>
          <w:lang w:val="de-DE"/>
        </w:rPr>
        <w:t>chemothermischen</w:t>
      </w:r>
      <w:proofErr w:type="spellEnd"/>
      <w:r w:rsidRPr="001563CF">
        <w:rPr>
          <w:w w:val="105"/>
          <w:lang w:val="de-DE"/>
        </w:rPr>
        <w:t xml:space="preserve">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</w:t>
      </w:r>
      <w:proofErr w:type="spellStart"/>
      <w:r w:rsidRPr="001563CF">
        <w:rPr>
          <w:w w:val="105"/>
          <w:lang w:val="de-DE"/>
        </w:rPr>
        <w:t>Prüforts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25401733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61BBB21D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8ACFF70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173B172F" w14:textId="77777777" w:rsidR="00AA736C" w:rsidRDefault="00AA736C" w:rsidP="008D7098">
      <w:pPr>
        <w:pStyle w:val="Textkrper"/>
        <w:spacing w:before="7"/>
        <w:ind w:left="0"/>
        <w:rPr>
          <w:lang w:val="de-DE"/>
        </w:rPr>
      </w:pPr>
    </w:p>
    <w:p w14:paraId="6860E81C" w14:textId="77777777" w:rsidR="00713297" w:rsidRDefault="00713297" w:rsidP="00CC7931">
      <w:pPr>
        <w:pStyle w:val="Textkrper"/>
        <w:spacing w:before="7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77777777" w:rsidR="00713297" w:rsidRPr="001563CF" w:rsidRDefault="00713297" w:rsidP="00713297">
      <w:pPr>
        <w:pStyle w:val="Textkrper"/>
        <w:spacing w:before="84" w:line="259" w:lineRule="auto"/>
        <w:rPr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37018F4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E7A3972" w14:textId="6F40E1BA" w:rsidR="00713297" w:rsidRDefault="00713297">
      <w:pPr>
        <w:pStyle w:val="Textkrper"/>
        <w:spacing w:before="1" w:line="252" w:lineRule="auto"/>
        <w:rPr>
          <w:w w:val="105"/>
          <w:lang w:val="de-DE"/>
        </w:rPr>
      </w:pPr>
    </w:p>
    <w:p w14:paraId="272088D8" w14:textId="77777777" w:rsidR="007D5371" w:rsidRDefault="007D5371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lastRenderedPageBreak/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2742A5E0" w14:textId="77777777" w:rsidR="00713297" w:rsidRDefault="00713297" w:rsidP="00713297">
      <w:pPr>
        <w:pStyle w:val="Textkrper"/>
        <w:spacing w:before="1" w:line="252" w:lineRule="auto"/>
        <w:rPr>
          <w:lang w:val="de-DE"/>
        </w:rPr>
      </w:pPr>
    </w:p>
    <w:p w14:paraId="42E23B19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</w:t>
      </w:r>
      <w:proofErr w:type="spellStart"/>
      <w:r w:rsidRPr="001563CF">
        <w:rPr>
          <w:w w:val="105"/>
          <w:lang w:val="de-DE"/>
        </w:rPr>
        <w:t>mykobakterizidem</w:t>
      </w:r>
      <w:proofErr w:type="spellEnd"/>
      <w:r w:rsidRPr="001563CF">
        <w:rPr>
          <w:w w:val="105"/>
          <w:lang w:val="de-DE"/>
        </w:rPr>
        <w:t xml:space="preserve">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63D85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437FCCB2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18DC9385" w14:textId="2963D579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9A76483" w14:textId="75C7A77D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</w:t>
      </w:r>
      <w:proofErr w:type="spellStart"/>
      <w:r w:rsidRPr="001563CF">
        <w:rPr>
          <w:w w:val="105"/>
          <w:lang w:val="de-DE"/>
        </w:rPr>
        <w:t>aviären</w:t>
      </w:r>
      <w:proofErr w:type="spellEnd"/>
      <w:r w:rsidRPr="001563CF">
        <w:rPr>
          <w:w w:val="105"/>
          <w:lang w:val="de-DE"/>
        </w:rPr>
        <w:t xml:space="preserve">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262E8C14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2C0AB4A" w14:textId="77777777" w:rsidR="007D5371" w:rsidRDefault="007D5371" w:rsidP="0069304D">
      <w:pPr>
        <w:pStyle w:val="Textkrper"/>
        <w:spacing w:line="252" w:lineRule="auto"/>
        <w:ind w:right="428"/>
        <w:rPr>
          <w:lang w:val="de-DE"/>
        </w:rPr>
      </w:pPr>
      <w:bookmarkStart w:id="0" w:name="_GoBack"/>
      <w:bookmarkEnd w:id="0"/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lastRenderedPageBreak/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default" r:id="rId6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9F11F" w14:textId="77777777" w:rsidR="00C80333" w:rsidRDefault="00C80333" w:rsidP="008D7098">
      <w:r>
        <w:separator/>
      </w:r>
    </w:p>
  </w:endnote>
  <w:endnote w:type="continuationSeparator" w:id="0">
    <w:p w14:paraId="5531DA4A" w14:textId="77777777" w:rsidR="00C80333" w:rsidRDefault="00C80333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E0B1" w14:textId="77777777" w:rsidR="00C80333" w:rsidRDefault="00C80333" w:rsidP="008D7098">
      <w:r>
        <w:separator/>
      </w:r>
    </w:p>
  </w:footnote>
  <w:footnote w:type="continuationSeparator" w:id="0">
    <w:p w14:paraId="17AE3F96" w14:textId="77777777" w:rsidR="00C80333" w:rsidRDefault="00C80333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403F" w14:textId="213DFDC1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DF1FFA">
      <w:rPr>
        <w:rFonts w:ascii="Calibri" w:hAnsi="Calibri" w:cs="Calibri"/>
        <w:sz w:val="20"/>
        <w:szCs w:val="20"/>
      </w:rPr>
      <w:t>1</w:t>
    </w:r>
    <w:r w:rsidR="00B753AA">
      <w:rPr>
        <w:rFonts w:ascii="Calibri" w:hAnsi="Calibri" w:cs="Calibri"/>
        <w:sz w:val="20"/>
        <w:szCs w:val="20"/>
      </w:rPr>
      <w:t>6</w:t>
    </w:r>
    <w:r w:rsidR="00DF1FFA">
      <w:rPr>
        <w:rFonts w:ascii="Calibri" w:hAnsi="Calibri" w:cs="Calibri"/>
        <w:sz w:val="20"/>
        <w:szCs w:val="20"/>
      </w:rPr>
      <w:t xml:space="preserve">. </w:t>
    </w:r>
    <w:r w:rsidR="00B753AA">
      <w:rPr>
        <w:rFonts w:ascii="Calibri" w:hAnsi="Calibri" w:cs="Calibri"/>
        <w:sz w:val="20"/>
        <w:szCs w:val="20"/>
      </w:rPr>
      <w:t>Juni</w:t>
    </w:r>
    <w:r w:rsidRPr="008D7098">
      <w:rPr>
        <w:rFonts w:ascii="Calibri" w:hAnsi="Calibri" w:cs="Calibri"/>
        <w:sz w:val="20"/>
        <w:szCs w:val="20"/>
      </w:rPr>
      <w:t xml:space="preserve"> 20</w:t>
    </w:r>
    <w:r w:rsidR="002C0F2F">
      <w:rPr>
        <w:rFonts w:ascii="Calibri" w:hAnsi="Calibri" w:cs="Calibri"/>
        <w:sz w:val="20"/>
        <w:szCs w:val="20"/>
      </w:rPr>
      <w:t>20</w:t>
    </w:r>
    <w:r w:rsidR="00DF1FFA">
      <w:rPr>
        <w:rFonts w:ascii="Calibri" w:hAnsi="Calibri" w:cs="Calibri"/>
        <w:sz w:val="20"/>
        <w:szCs w:val="20"/>
      </w:rPr>
      <w:t xml:space="preserve">; alle Publikationen online auf </w:t>
    </w:r>
    <w:hyperlink r:id="rId1" w:history="1">
      <w:r w:rsidR="00DF1FFA" w:rsidRPr="007D5371">
        <w:rPr>
          <w:rStyle w:val="Hyperlink"/>
          <w:rFonts w:ascii="Calibri" w:hAnsi="Calibri" w:cs="Calibri"/>
          <w:sz w:val="20"/>
          <w:szCs w:val="20"/>
        </w:rPr>
        <w:t>www.vah-online.de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B59FF"/>
    <w:rsid w:val="000D6BDA"/>
    <w:rsid w:val="00105742"/>
    <w:rsid w:val="001563CF"/>
    <w:rsid w:val="00182575"/>
    <w:rsid w:val="002C0F2F"/>
    <w:rsid w:val="002D7F61"/>
    <w:rsid w:val="0030649C"/>
    <w:rsid w:val="00315869"/>
    <w:rsid w:val="004D4616"/>
    <w:rsid w:val="004F1204"/>
    <w:rsid w:val="004F3246"/>
    <w:rsid w:val="005A1418"/>
    <w:rsid w:val="005E67B0"/>
    <w:rsid w:val="005F5551"/>
    <w:rsid w:val="00644C9F"/>
    <w:rsid w:val="0069304D"/>
    <w:rsid w:val="006A5D60"/>
    <w:rsid w:val="00700CCE"/>
    <w:rsid w:val="00713297"/>
    <w:rsid w:val="007D5371"/>
    <w:rsid w:val="007F3BDF"/>
    <w:rsid w:val="008053F6"/>
    <w:rsid w:val="00811316"/>
    <w:rsid w:val="008D7098"/>
    <w:rsid w:val="00926AC5"/>
    <w:rsid w:val="00964177"/>
    <w:rsid w:val="009A0E92"/>
    <w:rsid w:val="009D52B2"/>
    <w:rsid w:val="00A022B5"/>
    <w:rsid w:val="00AA736C"/>
    <w:rsid w:val="00B7309E"/>
    <w:rsid w:val="00B753AA"/>
    <w:rsid w:val="00B8493D"/>
    <w:rsid w:val="00BE46FC"/>
    <w:rsid w:val="00C2350D"/>
    <w:rsid w:val="00C3300F"/>
    <w:rsid w:val="00C41F59"/>
    <w:rsid w:val="00C50B78"/>
    <w:rsid w:val="00C62143"/>
    <w:rsid w:val="00C66D08"/>
    <w:rsid w:val="00C80333"/>
    <w:rsid w:val="00C855F3"/>
    <w:rsid w:val="00CC1C12"/>
    <w:rsid w:val="00CC7931"/>
    <w:rsid w:val="00D100B1"/>
    <w:rsid w:val="00D51FF3"/>
    <w:rsid w:val="00D65C05"/>
    <w:rsid w:val="00DC55EA"/>
    <w:rsid w:val="00DF1FFA"/>
    <w:rsid w:val="00E54078"/>
    <w:rsid w:val="00E55886"/>
    <w:rsid w:val="00E81CDA"/>
    <w:rsid w:val="00F2745C"/>
    <w:rsid w:val="00F3393E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7D53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h-onl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3019</Words>
  <Characters>19023</Characters>
  <Application>Microsoft Office Word</Application>
  <DocSecurity>0</DocSecurity>
  <Lines>158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21999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4</cp:revision>
  <cp:lastPrinted>2019-12-10T10:53:00Z</cp:lastPrinted>
  <dcterms:created xsi:type="dcterms:W3CDTF">2020-05-17T11:46:00Z</dcterms:created>
  <dcterms:modified xsi:type="dcterms:W3CDTF">2020-06-16T09:31:00Z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